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6E0FBA" w14:textId="77777777" w:rsidR="008B3BB1" w:rsidRPr="008B3BB1" w:rsidRDefault="008B3BB1" w:rsidP="008B3BB1">
      <w:pPr>
        <w:spacing w:line="259" w:lineRule="auto"/>
        <w:jc w:val="left"/>
        <w:rPr>
          <w:rFonts w:eastAsia="Calibri"/>
          <w:b/>
        </w:rPr>
      </w:pPr>
      <w:r w:rsidRPr="008B3BB1">
        <w:rPr>
          <w:rFonts w:eastAsia="Calibri"/>
          <w:b/>
        </w:rPr>
        <w:t>NOTE:</w:t>
      </w:r>
    </w:p>
    <w:p w14:paraId="295E2A63" w14:textId="77777777" w:rsidR="008B3BB1" w:rsidRPr="008B3BB1" w:rsidRDefault="008B3BB1" w:rsidP="008B3BB1">
      <w:pPr>
        <w:spacing w:line="259" w:lineRule="auto"/>
        <w:jc w:val="left"/>
        <w:rPr>
          <w:rFonts w:eastAsia="Calibri"/>
          <w:b/>
        </w:rPr>
      </w:pPr>
    </w:p>
    <w:p w14:paraId="1C8CED50" w14:textId="77777777" w:rsidR="008B3BB1" w:rsidRPr="008B3BB1" w:rsidRDefault="008B3BB1" w:rsidP="008B3BB1">
      <w:pPr>
        <w:numPr>
          <w:ilvl w:val="0"/>
          <w:numId w:val="38"/>
        </w:numPr>
        <w:spacing w:line="259" w:lineRule="auto"/>
        <w:jc w:val="left"/>
      </w:pPr>
      <w:r w:rsidRPr="008B3BB1">
        <w:t xml:space="preserve">This matrix is </w:t>
      </w:r>
      <w:r w:rsidRPr="008B3BB1">
        <w:rPr>
          <w:rFonts w:cs="Arial"/>
        </w:rPr>
        <w:t>for guidance</w:t>
      </w:r>
      <w:r w:rsidRPr="008B3BB1">
        <w:t xml:space="preserve"> only and should be </w:t>
      </w:r>
      <w:r w:rsidRPr="008B3BB1">
        <w:rPr>
          <w:rFonts w:cs="Arial"/>
        </w:rPr>
        <w:t xml:space="preserve">developed further by </w:t>
      </w:r>
      <w:r w:rsidRPr="008B3BB1">
        <w:t xml:space="preserve">the </w:t>
      </w:r>
      <w:r w:rsidRPr="008B3BB1">
        <w:rPr>
          <w:rFonts w:cs="Arial"/>
        </w:rPr>
        <w:t>Entity to meet site-specific</w:t>
      </w:r>
      <w:r w:rsidRPr="008B3BB1">
        <w:t xml:space="preserve"> system</w:t>
      </w:r>
      <w:r w:rsidRPr="008B3BB1">
        <w:rPr>
          <w:rFonts w:cs="Arial"/>
        </w:rPr>
        <w:t xml:space="preserve">-level and competency-level requirements. </w:t>
      </w:r>
    </w:p>
    <w:p w14:paraId="6578C544" w14:textId="77777777" w:rsidR="008B3BB1" w:rsidRPr="008B3BB1" w:rsidRDefault="008B3BB1" w:rsidP="008B3BB1">
      <w:pPr>
        <w:spacing w:line="259" w:lineRule="auto"/>
        <w:ind w:left="720"/>
        <w:jc w:val="left"/>
      </w:pPr>
    </w:p>
    <w:p w14:paraId="6534AC2D" w14:textId="77777777" w:rsidR="008B3BB1" w:rsidRPr="008B3BB1" w:rsidRDefault="008B3BB1" w:rsidP="008B3BB1">
      <w:pPr>
        <w:numPr>
          <w:ilvl w:val="0"/>
          <w:numId w:val="38"/>
        </w:numPr>
        <w:spacing w:line="259" w:lineRule="auto"/>
        <w:jc w:val="left"/>
      </w:pPr>
      <w:r w:rsidRPr="008B3BB1">
        <w:rPr>
          <w:rFonts w:cs="Arial"/>
        </w:rPr>
        <w:t>Assigning criticality of assets, and standards</w:t>
      </w:r>
      <w:r w:rsidRPr="008B3BB1">
        <w:t xml:space="preserve"> compliance</w:t>
      </w:r>
      <w:r w:rsidRPr="008B3BB1">
        <w:rPr>
          <w:rFonts w:cs="Arial"/>
        </w:rPr>
        <w:t xml:space="preserve"> remains the responsibility of each Entity. </w:t>
      </w:r>
    </w:p>
    <w:p w14:paraId="30BE1875" w14:textId="77777777" w:rsidR="008B3BB1" w:rsidRPr="008B3BB1" w:rsidRDefault="008B3BB1" w:rsidP="008B3BB1"/>
    <w:tbl>
      <w:tblPr>
        <w:tblStyle w:val="TableGrid"/>
        <w:tblW w:w="21914" w:type="dxa"/>
        <w:tblLayout w:type="fixed"/>
        <w:tblLook w:val="04A0" w:firstRow="1" w:lastRow="0" w:firstColumn="1" w:lastColumn="0" w:noHBand="0" w:noVBand="1"/>
      </w:tblPr>
      <w:tblGrid>
        <w:gridCol w:w="1710"/>
        <w:gridCol w:w="2880"/>
        <w:gridCol w:w="2880"/>
        <w:gridCol w:w="810"/>
        <w:gridCol w:w="900"/>
        <w:gridCol w:w="1170"/>
        <w:gridCol w:w="810"/>
        <w:gridCol w:w="1170"/>
        <w:gridCol w:w="1350"/>
        <w:gridCol w:w="1170"/>
        <w:gridCol w:w="1350"/>
        <w:gridCol w:w="1530"/>
        <w:gridCol w:w="1170"/>
        <w:gridCol w:w="1507"/>
        <w:gridCol w:w="1507"/>
      </w:tblGrid>
      <w:tr w:rsidR="008B3BB1" w:rsidRPr="008B3BB1" w14:paraId="719F33A0" w14:textId="77777777" w:rsidTr="00507FBD">
        <w:trPr>
          <w:trHeight w:val="259"/>
        </w:trPr>
        <w:tc>
          <w:tcPr>
            <w:tcW w:w="747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7BD1FBE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 xml:space="preserve">Description </w:t>
            </w:r>
          </w:p>
        </w:tc>
        <w:tc>
          <w:tcPr>
            <w:tcW w:w="4860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D776A53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System Equipment Category</w:t>
            </w:r>
          </w:p>
        </w:tc>
        <w:tc>
          <w:tcPr>
            <w:tcW w:w="6570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6936FC18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Type of PPM included in plan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D720DFD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Compliant to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B8FAAFC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Frequency</w:t>
            </w:r>
          </w:p>
        </w:tc>
      </w:tr>
      <w:tr w:rsidR="008B3BB1" w:rsidRPr="008B3BB1" w14:paraId="4030458F" w14:textId="77777777" w:rsidTr="00507FBD">
        <w:trPr>
          <w:trHeight w:val="259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38C762B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ME Systems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E9DF89B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Sub-System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D5739DC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Equipment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65387D0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Life safety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D8DF6B3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Critical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A3E1D72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Essential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BFC9853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 xml:space="preserve">Utility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46C7002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Non-Essential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F11DDFC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Compliance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B7DDD8B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Standard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6A904E7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Regulatory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D2DB882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 xml:space="preserve">Manufacturer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E0C1B9B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 xml:space="preserve">Best Practice 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18BF4FB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Technical Standard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61421BC5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Site Specific FQ</w:t>
            </w:r>
          </w:p>
        </w:tc>
      </w:tr>
      <w:tr w:rsidR="008B3BB1" w:rsidRPr="008B3BB1" w14:paraId="56AC5C9B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E9557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Water Treatment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194C0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Chilled water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343249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Automatic dosing systems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79FEA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2A0D6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0002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21CD2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C92A5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6B04B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A156B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87BF9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CCA31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98C66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2BFF2CBD" w14:textId="77777777" w:rsidR="008B3BB1" w:rsidRPr="008B3BB1" w:rsidRDefault="008B3BB1" w:rsidP="008B3BB1">
            <w:pPr>
              <w:rPr>
                <w:rFonts w:cs="Arial"/>
                <w:b/>
                <w:bCs/>
              </w:rPr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7641CA8" w14:textId="77777777" w:rsidR="008B3BB1" w:rsidRPr="008B3BB1" w:rsidRDefault="008B3BB1" w:rsidP="008B3BB1">
            <w:pPr>
              <w:rPr>
                <w:rFonts w:cs="Arial"/>
                <w:b/>
                <w:bCs/>
              </w:rPr>
            </w:pPr>
          </w:p>
        </w:tc>
      </w:tr>
      <w:tr w:rsidR="008B3BB1" w:rsidRPr="008B3BB1" w14:paraId="450F0798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697EA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2C8610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Cooling tower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1FF2E6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Automatic controllers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B6284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34645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FA460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E68D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E9E82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7B583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F4E79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66488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F847D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E9E2A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1A99DD9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31984F8" w14:textId="77777777" w:rsidR="008B3BB1" w:rsidRPr="008B3BB1" w:rsidRDefault="008B3BB1" w:rsidP="008B3BB1"/>
        </w:tc>
      </w:tr>
      <w:tr w:rsidR="008B3BB1" w:rsidRPr="008B3BB1" w14:paraId="3DEBB384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A3227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6E1DAD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DCP cooling tower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7545C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Sensors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375A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C6747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6FEF4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3B20A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617B4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C3BC0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11DCF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57E4C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F14ED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6B253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67F79E9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374ABB2" w14:textId="77777777" w:rsidR="008B3BB1" w:rsidRPr="008B3BB1" w:rsidRDefault="008B3BB1" w:rsidP="008B3BB1"/>
        </w:tc>
      </w:tr>
      <w:tr w:rsidR="008B3BB1" w:rsidRPr="008B3BB1" w14:paraId="26BEF904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529F5B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B815B6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Steam boiler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25D50B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Carbon filters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6AA61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72A8C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C2DF9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09A91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A9628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368AD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7A6A2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47052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9E736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BD169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818B490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6D3CF28" w14:textId="77777777" w:rsidR="008B3BB1" w:rsidRPr="008B3BB1" w:rsidRDefault="008B3BB1" w:rsidP="008B3BB1"/>
        </w:tc>
      </w:tr>
      <w:tr w:rsidR="008B3BB1" w:rsidRPr="008B3BB1" w14:paraId="08119BE4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63CCD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B7464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Potable/domestic water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0EEAC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Filter housing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51B2D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4737E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376EA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9DEF0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E826C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24797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545D3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87D28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A55C7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D8202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C55A453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C8DD42E" w14:textId="77777777" w:rsidR="008B3BB1" w:rsidRPr="008B3BB1" w:rsidRDefault="008B3BB1" w:rsidP="008B3BB1"/>
        </w:tc>
      </w:tr>
      <w:tr w:rsidR="008B3BB1" w:rsidRPr="008B3BB1" w14:paraId="7217B53D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962FA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ADF6F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Filtration system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E987B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Water softeners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08C46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63C1D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0F485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5619B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25C74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5B501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1CD6B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65888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3E51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E927E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1ABD250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7AFE602" w14:textId="77777777" w:rsidR="008B3BB1" w:rsidRPr="008B3BB1" w:rsidRDefault="008B3BB1" w:rsidP="008B3BB1"/>
        </w:tc>
      </w:tr>
      <w:tr w:rsidR="008B3BB1" w:rsidRPr="008B3BB1" w14:paraId="2D705A49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90E63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DB912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Gray water system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5D986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Pressure vessels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ADA46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89DC1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D26D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56C5E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F37F5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6A1F6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44701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8DE85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18443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FD418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5C6B7C6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384EC76" w14:textId="77777777" w:rsidR="008B3BB1" w:rsidRPr="008B3BB1" w:rsidRDefault="008B3BB1" w:rsidP="008B3BB1"/>
        </w:tc>
      </w:tr>
      <w:tr w:rsidR="008B3BB1" w:rsidRPr="008B3BB1" w14:paraId="75319FCF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4802E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F64080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Sewage treatment Plant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15358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Air blowers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B383B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D1C19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FDFA6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7C353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1117E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CECBD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6FD10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3AB8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C9132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F1356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399C57E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D3A6B41" w14:textId="77777777" w:rsidR="008B3BB1" w:rsidRPr="008B3BB1" w:rsidRDefault="008B3BB1" w:rsidP="008B3BB1"/>
        </w:tc>
      </w:tr>
      <w:tr w:rsidR="008B3BB1" w:rsidRPr="008B3BB1" w14:paraId="31204E11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CCCA8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Plumbing System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81658B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t>Potable cold water supply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21658D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Hot and cold mixture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41CD2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693A5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EF491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D4918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E0110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9443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BA6DD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156B2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BBEBD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54686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D373A6D" w14:textId="77777777" w:rsidR="008B3BB1" w:rsidRPr="008B3BB1" w:rsidRDefault="008B3BB1" w:rsidP="008B3BB1"/>
        </w:tc>
        <w:tc>
          <w:tcPr>
            <w:tcW w:w="1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AC921BF" w14:textId="77777777" w:rsidR="008B3BB1" w:rsidRPr="008B3BB1" w:rsidRDefault="008B3BB1" w:rsidP="008B3BB1"/>
        </w:tc>
      </w:tr>
      <w:tr w:rsidR="008B3BB1" w:rsidRPr="008B3BB1" w14:paraId="3A674B6C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5FA610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727D04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Hot water supply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32EE0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Valves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E33C4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8BEAD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D611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43B76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DEEB4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F4602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1A7B5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FA55A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B5B9F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AC3D0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8AF1361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F877383" w14:textId="77777777" w:rsidR="008B3BB1" w:rsidRPr="008B3BB1" w:rsidRDefault="008B3BB1" w:rsidP="008B3BB1"/>
        </w:tc>
      </w:tr>
      <w:tr w:rsidR="008B3BB1" w:rsidRPr="008B3BB1" w14:paraId="336CC852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5383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096DFE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Drainage venting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CD79F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Water meters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CD10F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170F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283A6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56615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E1C05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9CB31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8FEE8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E4AB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46407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245FE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5805473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7347B58" w14:textId="77777777" w:rsidR="008B3BB1" w:rsidRPr="008B3BB1" w:rsidRDefault="008B3BB1" w:rsidP="008B3BB1"/>
        </w:tc>
      </w:tr>
      <w:tr w:rsidR="008B3BB1" w:rsidRPr="008B3BB1" w14:paraId="5A79FC79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4DB43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08D983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Water heater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8D3D8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Isolation valves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7EFE3A" w14:textId="49E0A16D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EBACC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50CAA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B398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5A566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B21C1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EB7FC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92F48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BCA2A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B8F44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9801B30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29FE0A5" w14:textId="77777777" w:rsidR="008B3BB1" w:rsidRPr="008B3BB1" w:rsidRDefault="008B3BB1" w:rsidP="008B3BB1"/>
        </w:tc>
      </w:tr>
      <w:tr w:rsidR="008B3BB1" w:rsidRPr="008B3BB1" w14:paraId="56C94D6F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D78254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AF9839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All types of pumps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6F960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Butterfly valves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B63C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8FD64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1D68B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463FF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10D5A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E02E5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5FC4C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0D176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48AA9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C4E4E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C8D61E8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6F1D6C7" w14:textId="77777777" w:rsidR="008B3BB1" w:rsidRPr="008B3BB1" w:rsidRDefault="008B3BB1" w:rsidP="008B3BB1"/>
        </w:tc>
      </w:tr>
      <w:tr w:rsidR="008B3BB1" w:rsidRPr="008B3BB1" w14:paraId="3A6F9E1A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AC7D8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Life safety S/M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598F73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FM200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E0E09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Hose reals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56C2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E2155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588A6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C2AAA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19673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9A6D3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BEF6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FD27C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EAD3F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D2245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7C9CCC4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3C151E5" w14:textId="77777777" w:rsidR="008B3BB1" w:rsidRPr="008B3BB1" w:rsidRDefault="008B3BB1" w:rsidP="008B3BB1"/>
        </w:tc>
      </w:tr>
      <w:tr w:rsidR="008B3BB1" w:rsidRPr="008B3BB1" w14:paraId="1A16A13E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11121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0544D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Fire Alarm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DED42E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Fire pumps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7ECA1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CBFD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F82D8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F7D4D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ACD71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4031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7679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0EDF3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95C0A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0DB78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A470B49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288EDC6" w14:textId="77777777" w:rsidR="008B3BB1" w:rsidRPr="008B3BB1" w:rsidRDefault="008B3BB1" w:rsidP="008B3BB1"/>
        </w:tc>
      </w:tr>
      <w:tr w:rsidR="008B3BB1" w:rsidRPr="008B3BB1" w14:paraId="22474B21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498F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DD4CF2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Fire extinguishers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DD944B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Fans and dampers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EB37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87111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A6FEF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90F7C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7DFB8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278EB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9BA59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2BEC1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D199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9B19D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E3ADCC4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334239F" w14:textId="77777777" w:rsidR="008B3BB1" w:rsidRPr="008B3BB1" w:rsidRDefault="008B3BB1" w:rsidP="008B3BB1"/>
        </w:tc>
      </w:tr>
      <w:tr w:rsidR="008B3BB1" w:rsidRPr="008B3BB1" w14:paraId="459DA3D4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19E59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998F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Sprinklers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BDFDA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Exist signage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B95CF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30536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FBC6C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054A2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FBC60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E8524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AA65D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12758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327B8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BAB81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134814D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6513CFE" w14:textId="77777777" w:rsidR="008B3BB1" w:rsidRPr="008B3BB1" w:rsidRDefault="008B3BB1" w:rsidP="008B3BB1"/>
        </w:tc>
      </w:tr>
      <w:tr w:rsidR="008B3BB1" w:rsidRPr="008B3BB1" w14:paraId="48B4131A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2E7C3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A20552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Emergency lighting system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B300B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Manual call panel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E615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5914A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7B3B6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A23F8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6CBDF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C194D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77AE3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63FB2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A6035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DAAA0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3B8F3F5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973C0B0" w14:textId="77777777" w:rsidR="008B3BB1" w:rsidRPr="008B3BB1" w:rsidRDefault="008B3BB1" w:rsidP="008B3BB1"/>
        </w:tc>
      </w:tr>
      <w:tr w:rsidR="008B3BB1" w:rsidRPr="008B3BB1" w14:paraId="4AAEE1BB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4DAD4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HVAC System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FC642B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Central heating and cooling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9B7905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Direct Expansion (DX)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7EA5E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AEAC9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20D0E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FA63B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D12A3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E6B8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0268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531F5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E6816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FF581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6E30DA7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F8F61FC" w14:textId="77777777" w:rsidR="008B3BB1" w:rsidRPr="008B3BB1" w:rsidRDefault="008B3BB1" w:rsidP="008B3BB1"/>
        </w:tc>
      </w:tr>
      <w:tr w:rsidR="008B3BB1" w:rsidRPr="008B3BB1" w14:paraId="0EED1C96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168CF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2AA4E4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Air distribution system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048B6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Variable-refrigerant Flow (VRF)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64E0A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C737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75B0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2CD6F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409D0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D4C55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A3BCD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8FCE2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E4B6C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4435B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8CCEC38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88EF22B" w14:textId="77777777" w:rsidR="008B3BB1" w:rsidRPr="008B3BB1" w:rsidRDefault="008B3BB1" w:rsidP="008B3BB1"/>
        </w:tc>
      </w:tr>
      <w:tr w:rsidR="008B3BB1" w:rsidRPr="008B3BB1" w14:paraId="6988B902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6E6C7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4450D2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DX units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DD7396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Variable Air Volume (VAV)</w:t>
            </w:r>
          </w:p>
          <w:p w14:paraId="21A81F8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CE564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D1ED7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90B79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E0EEC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34517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25CC3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77A2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B5D16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3049B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87F83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B4B66C7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6B28442" w14:textId="77777777" w:rsidR="008B3BB1" w:rsidRPr="008B3BB1" w:rsidRDefault="008B3BB1" w:rsidP="008B3BB1"/>
        </w:tc>
      </w:tr>
      <w:tr w:rsidR="008B3BB1" w:rsidRPr="008B3BB1" w14:paraId="0CE2CEB6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2E642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C62C7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Split units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A51026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Constant Air Volume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6954B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E5268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0344A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6CDAE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16F13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318DC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8ABE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86FDD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C48A1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F2EA5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8154F8C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4996C77" w14:textId="77777777" w:rsidR="008B3BB1" w:rsidRPr="008B3BB1" w:rsidRDefault="008B3BB1" w:rsidP="008B3BB1"/>
        </w:tc>
      </w:tr>
      <w:tr w:rsidR="008B3BB1" w:rsidRPr="008B3BB1" w14:paraId="014CFA99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20E42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DD864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C34E5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Roof Top Units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A0590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847F6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18FAD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5C1B8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996CA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E91AC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B435C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80011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B5A09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DFDD7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440C333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38D5D9C" w14:textId="77777777" w:rsidR="008B3BB1" w:rsidRPr="008B3BB1" w:rsidRDefault="008B3BB1" w:rsidP="008B3BB1"/>
        </w:tc>
      </w:tr>
      <w:tr w:rsidR="008B3BB1" w:rsidRPr="008B3BB1" w14:paraId="67A00CC3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3679A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E5CCBE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EC688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Air Handling Units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72E9E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83555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6D985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7A773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3CF7A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F5F77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229D5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FBE78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EE11D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3033B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33D9513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C8CFBAE" w14:textId="77777777" w:rsidR="008B3BB1" w:rsidRPr="008B3BB1" w:rsidRDefault="008B3BB1" w:rsidP="008B3BB1"/>
        </w:tc>
      </w:tr>
      <w:tr w:rsidR="008B3BB1" w:rsidRPr="008B3BB1" w14:paraId="7DDBF79C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168AC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D6CA63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1F067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Fan Coil Units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48E80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FAA06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E9327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40DF6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C7883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C0EA3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5263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F8636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0A223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CF498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C43DC8A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2706B95" w14:textId="77777777" w:rsidR="008B3BB1" w:rsidRPr="008B3BB1" w:rsidRDefault="008B3BB1" w:rsidP="008B3BB1"/>
        </w:tc>
      </w:tr>
      <w:tr w:rsidR="008B3BB1" w:rsidRPr="008B3BB1" w14:paraId="728EF7F8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B71C9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D1F0D4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10D29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Hybrid Heat Pump</w:t>
            </w:r>
          </w:p>
          <w:p w14:paraId="526C32C3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E4545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5080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915CF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A75B1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5DB35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B6809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7065E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02B74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3DB63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85631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637E2F0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90A1330" w14:textId="77777777" w:rsidR="008B3BB1" w:rsidRPr="008B3BB1" w:rsidRDefault="008B3BB1" w:rsidP="008B3BB1"/>
        </w:tc>
      </w:tr>
      <w:tr w:rsidR="008B3BB1" w:rsidRPr="008B3BB1" w14:paraId="352F5EA8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CBD5A2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FA176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71FE3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Local Exhaust Ventilation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324F5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1B4BE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3C6BD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02A99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3006E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6977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6DF3F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344F7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D9B68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3BAC9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059C186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E621E41" w14:textId="77777777" w:rsidR="008B3BB1" w:rsidRPr="008B3BB1" w:rsidRDefault="008B3BB1" w:rsidP="008B3BB1"/>
        </w:tc>
      </w:tr>
      <w:tr w:rsidR="008B3BB1" w:rsidRPr="008B3BB1" w14:paraId="32A61763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4F31F6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Generators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3CAFE3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Generator control unit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348BA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Diesel Tank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DF618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AE928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37136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EFA37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5EF8A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75F22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D70FE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97C3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7004E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78FC7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17A4676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AEDDF8E" w14:textId="77777777" w:rsidR="008B3BB1" w:rsidRPr="008B3BB1" w:rsidRDefault="008B3BB1" w:rsidP="008B3BB1"/>
        </w:tc>
      </w:tr>
      <w:tr w:rsidR="008B3BB1" w:rsidRPr="008B3BB1" w14:paraId="1D491B97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DC11C6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A2A67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Internal combustion engine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D99674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Filters: air and fuel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6D847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80403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2B8C0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744C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07540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F453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7F436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A440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217AF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764FB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6DBC823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899BF34" w14:textId="77777777" w:rsidR="008B3BB1" w:rsidRPr="008B3BB1" w:rsidRDefault="008B3BB1" w:rsidP="008B3BB1"/>
        </w:tc>
      </w:tr>
      <w:tr w:rsidR="008B3BB1" w:rsidRPr="008B3BB1" w14:paraId="588A8AC4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B42056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494AB9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Starter motor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C47FFD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Control panel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6ECC2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9AB35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DEA27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A855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AB497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2DCCF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1D1A2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818F7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6938F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BA73A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8F3C267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A75E979" w14:textId="77777777" w:rsidR="008B3BB1" w:rsidRPr="008B3BB1" w:rsidRDefault="008B3BB1" w:rsidP="008B3BB1"/>
        </w:tc>
      </w:tr>
      <w:tr w:rsidR="008B3BB1" w:rsidRPr="008B3BB1" w14:paraId="4FF8FF97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FA69CD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B9CD32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Alternator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01A3F9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controllers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FC52C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FE26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9C470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5EB73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A64A6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816AC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EAF27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653D2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E83DF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9EE28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6666502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13DEEA5" w14:textId="77777777" w:rsidR="008B3BB1" w:rsidRPr="008B3BB1" w:rsidRDefault="008B3BB1" w:rsidP="008B3BB1"/>
        </w:tc>
      </w:tr>
      <w:tr w:rsidR="008B3BB1" w:rsidRPr="008B3BB1" w14:paraId="56E26C8D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7220EB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Chillers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65A1C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Cooling towers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FC10E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Automatic dosing systems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2258CB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B557E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F967EB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4950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A56A7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F2DB15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CB8BC6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BDE7E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771D07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A17CA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7379D61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B9D9178" w14:textId="77777777" w:rsidR="008B3BB1" w:rsidRPr="008B3BB1" w:rsidRDefault="008B3BB1" w:rsidP="008B3BB1"/>
        </w:tc>
      </w:tr>
      <w:tr w:rsidR="008B3BB1" w:rsidRPr="008B3BB1" w14:paraId="46DE7053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6B53C2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7920F3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compressor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F2048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Pumps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5CC93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A5E92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EA7DC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A4DDB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79A77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A896C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6E47A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47F9E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4B0E19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68C69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F97BC9D" w14:textId="77777777" w:rsidR="008B3BB1" w:rsidRPr="008B3BB1" w:rsidRDefault="008B3BB1" w:rsidP="008B3BB1">
            <w:pPr>
              <w:rPr>
                <w:rFonts w:cs="Arial"/>
                <w:b/>
                <w:bCs/>
              </w:rPr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B2BB57E" w14:textId="77777777" w:rsidR="008B3BB1" w:rsidRPr="008B3BB1" w:rsidRDefault="008B3BB1" w:rsidP="008B3BB1">
            <w:pPr>
              <w:rPr>
                <w:rFonts w:cs="Arial"/>
                <w:b/>
                <w:bCs/>
              </w:rPr>
            </w:pPr>
          </w:p>
        </w:tc>
      </w:tr>
      <w:tr w:rsidR="008B3BB1" w:rsidRPr="008B3BB1" w14:paraId="57F6DB31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87F9E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B7714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Evaporators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63F169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Pressurization unit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313D5B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0BC1C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58A1E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07BCA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79B48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F3EBD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E6AC36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69350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4749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5987E10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628FA86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D1FCC8B" w14:textId="77777777" w:rsidR="008B3BB1" w:rsidRPr="008B3BB1" w:rsidRDefault="008B3BB1" w:rsidP="008B3BB1"/>
        </w:tc>
      </w:tr>
      <w:tr w:rsidR="008B3BB1" w:rsidRPr="008B3BB1" w14:paraId="2EF26FA8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43D9D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07F9C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Condensers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06DCE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Control panels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562F0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C13C9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3D8D66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64C29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848D0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22E7A3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1D247E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0DCC2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5E51A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E6F712D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4558856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05C45E6" w14:textId="77777777" w:rsidR="008B3BB1" w:rsidRPr="008B3BB1" w:rsidRDefault="008B3BB1" w:rsidP="008B3BB1"/>
        </w:tc>
      </w:tr>
      <w:tr w:rsidR="008B3BB1" w:rsidRPr="008B3BB1" w14:paraId="16548D2B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25779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D295D2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Refrigerants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CA837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Control valves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222E79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5D7AF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28F72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5FA15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D7C02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3B824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EC0F5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5B41A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B438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94981A7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3FFE30D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AB6151B" w14:textId="77777777" w:rsidR="008B3BB1" w:rsidRPr="008B3BB1" w:rsidRDefault="008B3BB1" w:rsidP="008B3BB1"/>
        </w:tc>
      </w:tr>
      <w:tr w:rsidR="008B3BB1" w:rsidRPr="008B3BB1" w14:paraId="5590BEB6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874B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62CFB2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Heat recovery systems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C6CE7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Bypass valves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C3766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16216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0CC5C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C878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B8729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1163F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36169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E61DF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CD83E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E48F661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0209E15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E5D8A56" w14:textId="77777777" w:rsidR="008B3BB1" w:rsidRPr="008B3BB1" w:rsidRDefault="008B3BB1" w:rsidP="008B3BB1"/>
        </w:tc>
      </w:tr>
      <w:tr w:rsidR="008B3BB1" w:rsidRPr="008B3BB1" w14:paraId="23BB3392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F1322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1E8499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Control Systems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D1A769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0726F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02FFF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217E8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FF701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7CBA1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AD42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A8A11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381A64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59228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58F6C36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A375086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718F6A7" w14:textId="77777777" w:rsidR="008B3BB1" w:rsidRPr="008B3BB1" w:rsidRDefault="008B3BB1" w:rsidP="008B3BB1"/>
        </w:tc>
      </w:tr>
      <w:tr w:rsidR="008B3BB1" w:rsidRPr="008B3BB1" w14:paraId="256B3F83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B625C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D436E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Hydronic Distribution Systems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4B468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BDDD0F6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A6230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9A2C6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A5CD4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C1B5B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646CB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AC914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274D81D2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7A1E0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EDF7425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D779BB7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09D8104" w14:textId="77777777" w:rsidR="008B3BB1" w:rsidRPr="008B3BB1" w:rsidRDefault="008B3BB1" w:rsidP="008B3BB1"/>
        </w:tc>
      </w:tr>
    </w:tbl>
    <w:p w14:paraId="1E703BE4" w14:textId="3D35CD85" w:rsidR="008B3BB1" w:rsidRDefault="008B3BB1" w:rsidP="008B3BB1">
      <w:pPr>
        <w:tabs>
          <w:tab w:val="left" w:pos="1570"/>
        </w:tabs>
      </w:pPr>
    </w:p>
    <w:p w14:paraId="653DE5DF" w14:textId="77777777" w:rsidR="008B3BB1" w:rsidRPr="008B3BB1" w:rsidRDefault="008B3BB1" w:rsidP="008B3BB1"/>
    <w:p w14:paraId="6797F182" w14:textId="77777777" w:rsidR="008B3BB1" w:rsidRPr="008B3BB1" w:rsidRDefault="008B3BB1" w:rsidP="008B3BB1"/>
    <w:p w14:paraId="4F0CCCBC" w14:textId="77777777" w:rsidR="008B3BB1" w:rsidRPr="008B3BB1" w:rsidRDefault="008B3BB1" w:rsidP="008B3BB1"/>
    <w:p w14:paraId="4720CEEA" w14:textId="77777777" w:rsidR="008B3BB1" w:rsidRPr="008B3BB1" w:rsidRDefault="008B3BB1" w:rsidP="008B3BB1"/>
    <w:p w14:paraId="541A4726" w14:textId="50AEB72E" w:rsidR="008B3BB1" w:rsidRDefault="008B3BB1" w:rsidP="008B3BB1"/>
    <w:p w14:paraId="2C13A681" w14:textId="5559823F" w:rsidR="00B074D7" w:rsidRPr="00321B20" w:rsidRDefault="008B3BB1" w:rsidP="008B3BB1">
      <w:pPr>
        <w:tabs>
          <w:tab w:val="left" w:pos="2860"/>
        </w:tabs>
      </w:pPr>
      <w:r>
        <w:tab/>
      </w:r>
    </w:p>
    <w:sectPr w:rsidR="00B074D7" w:rsidRPr="00321B20" w:rsidSect="008B3BB1">
      <w:headerReference w:type="default" r:id="rId11"/>
      <w:footerReference w:type="default" r:id="rId12"/>
      <w:pgSz w:w="23814" w:h="16840" w:orient="landscape" w:code="8"/>
      <w:pgMar w:top="1418" w:right="1100" w:bottom="1134" w:left="1077" w:header="431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4F2E4" w14:textId="77777777" w:rsidR="006A3132" w:rsidRDefault="006A3132">
      <w:r>
        <w:separator/>
      </w:r>
    </w:p>
    <w:p w14:paraId="4916EAB3" w14:textId="77777777" w:rsidR="006A3132" w:rsidRDefault="006A3132"/>
  </w:endnote>
  <w:endnote w:type="continuationSeparator" w:id="0">
    <w:p w14:paraId="3E7DBC3A" w14:textId="77777777" w:rsidR="006A3132" w:rsidRDefault="006A3132">
      <w:r>
        <w:continuationSeparator/>
      </w:r>
    </w:p>
    <w:p w14:paraId="78AADEA0" w14:textId="77777777" w:rsidR="006A3132" w:rsidRDefault="006A31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15EF3CB" w:rsidR="009210BF" w:rsidRPr="0096398D" w:rsidRDefault="008670D6" w:rsidP="008670D6">
    <w:pPr>
      <w:pStyle w:val="Footer"/>
      <w:tabs>
        <w:tab w:val="clear" w:pos="8640"/>
        <w:tab w:val="right" w:pos="10490"/>
      </w:tabs>
      <w:jc w:val="left"/>
      <w:rPr>
        <w:sz w:val="16"/>
        <w:szCs w:val="16"/>
        <w:lang w:val="en-AU"/>
      </w:rPr>
    </w:pPr>
    <w:r>
      <w:rPr>
        <w:sz w:val="16"/>
        <w:szCs w:val="16"/>
        <w:lang w:val="en-AU"/>
      </w:rPr>
      <w:t xml:space="preserve"> </w:t>
    </w:r>
    <w:r w:rsidR="005706AB">
      <w:rPr>
        <w:sz w:val="16"/>
        <w:szCs w:val="16"/>
        <w:lang w:val="en-AU"/>
      </w:rPr>
      <w:t xml:space="preserve">                  </w:t>
    </w:r>
  </w:p>
  <w:p w14:paraId="28AE2210" w14:textId="335C410F" w:rsidR="009210BF" w:rsidRDefault="006A3132" w:rsidP="005706AB">
    <w:pPr>
      <w:pStyle w:val="Footer"/>
      <w:tabs>
        <w:tab w:val="clear" w:pos="4320"/>
        <w:tab w:val="clear" w:pos="8640"/>
        <w:tab w:val="center" w:pos="4770"/>
      </w:tabs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84A9E">
          <w:rPr>
            <w:sz w:val="16"/>
            <w:szCs w:val="16"/>
            <w:lang w:val="en-AU"/>
          </w:rPr>
          <w:t>EOM-ZM0-TP-000031</w:t>
        </w:r>
        <w:r w:rsidR="00BC2272">
          <w:rPr>
            <w:sz w:val="16"/>
            <w:szCs w:val="16"/>
            <w:lang w:val="en-AU"/>
          </w:rPr>
          <w:t xml:space="preserve"> </w:t>
        </w:r>
        <w:r w:rsidR="00BC2272" w:rsidRPr="00BC2272">
          <w:rPr>
            <w:sz w:val="16"/>
            <w:szCs w:val="16"/>
            <w:lang w:val="en-AU"/>
          </w:rPr>
          <w:t>Rev 00</w:t>
        </w:r>
        <w:r w:rsidR="003832DA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670D6">
      <w:t xml:space="preserve">                           </w:t>
    </w:r>
    <w:r w:rsidR="005706AB">
      <w:t xml:space="preserve">                                                                                                  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8670D6">
      <w:t xml:space="preserve">          </w:t>
    </w:r>
    <w:r w:rsidR="005706AB">
      <w:t xml:space="preserve">                                                                                                                     Page 1 of 1</w:t>
    </w:r>
  </w:p>
  <w:p w14:paraId="3B5D7A1B" w14:textId="77777777" w:rsidR="009210BF" w:rsidRPr="00583BAF" w:rsidRDefault="009210BF" w:rsidP="008B3BB1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DAB02" w14:textId="77777777" w:rsidR="006A3132" w:rsidRDefault="006A3132">
      <w:r>
        <w:separator/>
      </w:r>
    </w:p>
    <w:p w14:paraId="6E5635E7" w14:textId="77777777" w:rsidR="006A3132" w:rsidRDefault="006A3132"/>
  </w:footnote>
  <w:footnote w:type="continuationSeparator" w:id="0">
    <w:p w14:paraId="5D9FC5A5" w14:textId="77777777" w:rsidR="006A3132" w:rsidRDefault="006A3132">
      <w:r>
        <w:continuationSeparator/>
      </w:r>
    </w:p>
    <w:p w14:paraId="556E4500" w14:textId="77777777" w:rsidR="006A3132" w:rsidRDefault="006A31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4747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2677"/>
    </w:tblGrid>
    <w:tr w:rsidR="009210BF" w14:paraId="55B15A60" w14:textId="77777777" w:rsidTr="008B3BB1">
      <w:tc>
        <w:tcPr>
          <w:tcW w:w="2070" w:type="dxa"/>
        </w:tcPr>
        <w:p w14:paraId="01975BF5" w14:textId="317B7E19" w:rsidR="009210BF" w:rsidRDefault="009210BF" w:rsidP="00AC1B11">
          <w:pPr>
            <w:pStyle w:val="HeadingCenter"/>
            <w:jc w:val="both"/>
          </w:pPr>
        </w:p>
      </w:tc>
      <w:tc>
        <w:tcPr>
          <w:tcW w:w="12677" w:type="dxa"/>
          <w:vAlign w:val="center"/>
        </w:tcPr>
        <w:p w14:paraId="361EC67C" w14:textId="69A15A33" w:rsidR="009210BF" w:rsidRPr="006A25F8" w:rsidRDefault="003832DA" w:rsidP="008B3BB1">
          <w:pPr>
            <w:pStyle w:val="CPDocTitle"/>
            <w:ind w:right="-3652"/>
            <w:rPr>
              <w:kern w:val="32"/>
              <w:sz w:val="24"/>
              <w:szCs w:val="24"/>
              <w:lang w:val="en-GB"/>
            </w:rPr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01E66E89" wp14:editId="4B235BD4">
                <wp:simplePos x="0" y="0"/>
                <wp:positionH relativeFrom="column">
                  <wp:posOffset>-857250</wp:posOffset>
                </wp:positionH>
                <wp:positionV relativeFrom="paragraph">
                  <wp:posOffset>-168275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84A9E" w:rsidRPr="00E84A9E">
            <w:rPr>
              <w:kern w:val="32"/>
              <w:sz w:val="24"/>
              <w:szCs w:val="24"/>
              <w:lang w:val="en-GB"/>
            </w:rPr>
            <w:t>Mechanical System PPM Type Inclusion Check Matrix Municipal Checklist</w:t>
          </w:r>
        </w:p>
      </w:tc>
    </w:tr>
  </w:tbl>
  <w:p w14:paraId="0FE4F66F" w14:textId="64A832A9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61421"/>
    <w:multiLevelType w:val="hybridMultilevel"/>
    <w:tmpl w:val="38A47670"/>
    <w:lvl w:ilvl="0" w:tplc="16C26BD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1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7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6"/>
  </w:num>
  <w:num w:numId="4">
    <w:abstractNumId w:val="5"/>
  </w:num>
  <w:num w:numId="5">
    <w:abstractNumId w:val="28"/>
  </w:num>
  <w:num w:numId="6">
    <w:abstractNumId w:val="29"/>
  </w:num>
  <w:num w:numId="7">
    <w:abstractNumId w:val="10"/>
  </w:num>
  <w:num w:numId="8">
    <w:abstractNumId w:val="11"/>
  </w:num>
  <w:num w:numId="9">
    <w:abstractNumId w:val="0"/>
  </w:num>
  <w:num w:numId="10">
    <w:abstractNumId w:val="31"/>
  </w:num>
  <w:num w:numId="11">
    <w:abstractNumId w:val="9"/>
  </w:num>
  <w:num w:numId="12">
    <w:abstractNumId w:val="24"/>
  </w:num>
  <w:num w:numId="13">
    <w:abstractNumId w:val="22"/>
  </w:num>
  <w:num w:numId="14">
    <w:abstractNumId w:val="30"/>
  </w:num>
  <w:num w:numId="15">
    <w:abstractNumId w:val="37"/>
  </w:num>
  <w:num w:numId="16">
    <w:abstractNumId w:val="26"/>
  </w:num>
  <w:num w:numId="17">
    <w:abstractNumId w:val="33"/>
  </w:num>
  <w:num w:numId="18">
    <w:abstractNumId w:val="2"/>
  </w:num>
  <w:num w:numId="19">
    <w:abstractNumId w:val="25"/>
  </w:num>
  <w:num w:numId="20">
    <w:abstractNumId w:val="18"/>
  </w:num>
  <w:num w:numId="21">
    <w:abstractNumId w:val="32"/>
  </w:num>
  <w:num w:numId="22">
    <w:abstractNumId w:val="27"/>
  </w:num>
  <w:num w:numId="23">
    <w:abstractNumId w:val="7"/>
  </w:num>
  <w:num w:numId="24">
    <w:abstractNumId w:val="21"/>
  </w:num>
  <w:num w:numId="25">
    <w:abstractNumId w:val="8"/>
  </w:num>
  <w:num w:numId="26">
    <w:abstractNumId w:val="4"/>
  </w:num>
  <w:num w:numId="27">
    <w:abstractNumId w:val="23"/>
  </w:num>
  <w:num w:numId="28">
    <w:abstractNumId w:val="20"/>
  </w:num>
  <w:num w:numId="29">
    <w:abstractNumId w:val="15"/>
  </w:num>
  <w:num w:numId="30">
    <w:abstractNumId w:val="36"/>
  </w:num>
  <w:num w:numId="31">
    <w:abstractNumId w:val="35"/>
  </w:num>
  <w:num w:numId="32">
    <w:abstractNumId w:val="34"/>
  </w:num>
  <w:num w:numId="33">
    <w:abstractNumId w:val="6"/>
  </w:num>
  <w:num w:numId="34">
    <w:abstractNumId w:val="17"/>
  </w:num>
  <w:num w:numId="35">
    <w:abstractNumId w:val="19"/>
  </w:num>
  <w:num w:numId="36">
    <w:abstractNumId w:val="1"/>
  </w:num>
  <w:num w:numId="37">
    <w:abstractNumId w:val="13"/>
  </w:num>
  <w:num w:numId="3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6D0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B20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43CC"/>
    <w:rsid w:val="003755DF"/>
    <w:rsid w:val="00375B6F"/>
    <w:rsid w:val="00376614"/>
    <w:rsid w:val="003809A8"/>
    <w:rsid w:val="003811DE"/>
    <w:rsid w:val="003815F5"/>
    <w:rsid w:val="003822A9"/>
    <w:rsid w:val="003822E8"/>
    <w:rsid w:val="003832DA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6FCA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0872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06AB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132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50A"/>
    <w:rsid w:val="00864C07"/>
    <w:rsid w:val="00864D12"/>
    <w:rsid w:val="00864D1B"/>
    <w:rsid w:val="00864DE9"/>
    <w:rsid w:val="0086705D"/>
    <w:rsid w:val="008670D6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3BB1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435F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D31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4A9E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6D2F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1F8196-435A-4033-A479-8ED3441577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7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2668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EOM-ZM0-TP-000031 Rev 001</dc:subject>
  <dc:creator>Rivamonte, Leonnito (RMP)</dc:creator>
  <cp:keywords>ᅟ</cp:keywords>
  <cp:lastModifiedBy>Jancil Saldhana</cp:lastModifiedBy>
  <cp:revision>11</cp:revision>
  <cp:lastPrinted>2017-10-17T10:11:00Z</cp:lastPrinted>
  <dcterms:created xsi:type="dcterms:W3CDTF">2020-02-26T13:19:00Z</dcterms:created>
  <dcterms:modified xsi:type="dcterms:W3CDTF">2021-08-18T06:39:00Z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